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732A" w14:textId="77777777" w:rsidR="001E19F7" w:rsidRPr="0077564A" w:rsidRDefault="007758BE" w:rsidP="001E19F7">
      <w:pPr>
        <w:jc w:val="both"/>
        <w:rPr>
          <w:b/>
          <w:szCs w:val="24"/>
          <w:u w:val="single"/>
        </w:rPr>
      </w:pPr>
      <w:r w:rsidRPr="0077564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14711" wp14:editId="25303583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7651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6DFB" w14:textId="7C7DCCAD" w:rsidR="001E19F7" w:rsidRDefault="001E19F7" w:rsidP="00C32E1E">
                            <w:pPr>
                              <w:pStyle w:val="Szvegtrzs3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581DA3">
                              <w:t xml:space="preserve"> </w:t>
                            </w:r>
                            <w:r w:rsidR="0077564A">
                              <w:rPr>
                                <w:sz w:val="22"/>
                                <w:szCs w:val="22"/>
                              </w:rPr>
                              <w:t>Döntés új hulladékgazdálkodási rendelet megalkotásáról</w:t>
                            </w:r>
                          </w:p>
                          <w:p w14:paraId="1FD5D997" w14:textId="54725563" w:rsidR="002557BA" w:rsidRPr="00C32E1E" w:rsidRDefault="002557BA" w:rsidP="00C32E1E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557BA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14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6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">
                <v:textbox>
                  <w:txbxContent>
                    <w:p w14:paraId="3EF96DFB" w14:textId="7C7DCCAD" w:rsidR="001E19F7" w:rsidRDefault="001E19F7" w:rsidP="00C32E1E">
                      <w:pPr>
                        <w:pStyle w:val="Szvegtrzs3"/>
                        <w:jc w:val="both"/>
                        <w:rPr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581DA3">
                        <w:t xml:space="preserve"> </w:t>
                      </w:r>
                      <w:r w:rsidR="0077564A">
                        <w:rPr>
                          <w:sz w:val="22"/>
                          <w:szCs w:val="22"/>
                        </w:rPr>
                        <w:t>Döntés új hulladékgazdálkodási rendelet megalkotásáról</w:t>
                      </w:r>
                    </w:p>
                    <w:p w14:paraId="1FD5D997" w14:textId="54725563" w:rsidR="002557BA" w:rsidRPr="00C32E1E" w:rsidRDefault="002557BA" w:rsidP="00C32E1E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2557BA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sz w:val="22"/>
                          <w:szCs w:val="22"/>
                        </w:rPr>
                        <w:t xml:space="preserve"> Rendelet tervezet</w:t>
                      </w:r>
                    </w:p>
                  </w:txbxContent>
                </v:textbox>
              </v:shape>
            </w:pict>
          </mc:Fallback>
        </mc:AlternateContent>
      </w:r>
      <w:r w:rsidR="001E19F7" w:rsidRPr="0077564A">
        <w:rPr>
          <w:noProof/>
          <w:szCs w:val="24"/>
        </w:rPr>
        <w:drawing>
          <wp:inline distT="0" distB="0" distL="0" distR="0" wp14:anchorId="4581B071" wp14:editId="1B5AAE54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E7FB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</w:p>
    <w:p w14:paraId="4DE533DE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  <w:r w:rsidRPr="0077564A">
        <w:rPr>
          <w:b/>
          <w:szCs w:val="24"/>
          <w:u w:val="single"/>
        </w:rPr>
        <w:t>E L Ő T E R J E S Z T É S</w:t>
      </w:r>
    </w:p>
    <w:p w14:paraId="6D03A184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</w:p>
    <w:p w14:paraId="3F5824F0" w14:textId="6ECD0EB4" w:rsidR="001E19F7" w:rsidRDefault="001E19F7" w:rsidP="001E19F7">
      <w:pPr>
        <w:jc w:val="center"/>
        <w:rPr>
          <w:b/>
          <w:szCs w:val="24"/>
        </w:rPr>
      </w:pPr>
      <w:r w:rsidRPr="0077564A">
        <w:rPr>
          <w:b/>
          <w:szCs w:val="24"/>
        </w:rPr>
        <w:t>HARKÁNY VÁROS KÉPVISELŐ-TESTÜLET</w:t>
      </w:r>
      <w:r w:rsidR="00AA260D">
        <w:rPr>
          <w:b/>
          <w:szCs w:val="24"/>
        </w:rPr>
        <w:t>E</w:t>
      </w:r>
    </w:p>
    <w:p w14:paraId="3C59A784" w14:textId="308944D9" w:rsidR="00AA260D" w:rsidRDefault="00AA260D" w:rsidP="001E19F7">
      <w:pPr>
        <w:jc w:val="center"/>
        <w:rPr>
          <w:b/>
          <w:szCs w:val="24"/>
        </w:rPr>
      </w:pPr>
      <w:r>
        <w:rPr>
          <w:b/>
          <w:szCs w:val="24"/>
        </w:rPr>
        <w:t>PÉNZÜGYI, VÁROSFEJLESZTÉSI, KULTURÁLIS ÉS IDEGENFORGALMI</w:t>
      </w:r>
    </w:p>
    <w:p w14:paraId="61EFABED" w14:textId="7165C237" w:rsidR="00AA260D" w:rsidRDefault="00AA260D" w:rsidP="001E19F7">
      <w:pPr>
        <w:jc w:val="center"/>
        <w:rPr>
          <w:b/>
          <w:szCs w:val="24"/>
        </w:rPr>
      </w:pPr>
      <w:r>
        <w:rPr>
          <w:b/>
          <w:szCs w:val="24"/>
        </w:rPr>
        <w:t>BIZOTTSÁGÁNAK</w:t>
      </w:r>
    </w:p>
    <w:p w14:paraId="7CFCB8D3" w14:textId="77777777" w:rsidR="00AA260D" w:rsidRPr="0077564A" w:rsidRDefault="00AA260D" w:rsidP="001E19F7">
      <w:pPr>
        <w:jc w:val="center"/>
        <w:rPr>
          <w:b/>
          <w:szCs w:val="24"/>
        </w:rPr>
      </w:pPr>
    </w:p>
    <w:p w14:paraId="338DD8E4" w14:textId="175115CC" w:rsidR="001E19F7" w:rsidRPr="0077564A" w:rsidRDefault="007259FB" w:rsidP="001E19F7">
      <w:pPr>
        <w:jc w:val="center"/>
        <w:rPr>
          <w:b/>
          <w:szCs w:val="24"/>
        </w:rPr>
      </w:pPr>
      <w:r w:rsidRPr="0077564A">
        <w:rPr>
          <w:b/>
          <w:szCs w:val="24"/>
        </w:rPr>
        <w:t>2023</w:t>
      </w:r>
      <w:r w:rsidR="001E19F7" w:rsidRPr="0077564A">
        <w:rPr>
          <w:b/>
          <w:szCs w:val="24"/>
        </w:rPr>
        <w:t xml:space="preserve">. </w:t>
      </w:r>
      <w:r w:rsidRPr="0077564A">
        <w:rPr>
          <w:b/>
          <w:szCs w:val="24"/>
        </w:rPr>
        <w:t>június</w:t>
      </w:r>
      <w:r w:rsidR="00C32E1E" w:rsidRPr="0077564A">
        <w:rPr>
          <w:b/>
          <w:szCs w:val="24"/>
        </w:rPr>
        <w:t xml:space="preserve"> </w:t>
      </w:r>
      <w:r w:rsidRPr="0077564A">
        <w:rPr>
          <w:b/>
          <w:szCs w:val="24"/>
        </w:rPr>
        <w:t>29.</w:t>
      </w:r>
      <w:r w:rsidR="00657AF0" w:rsidRPr="0077564A">
        <w:rPr>
          <w:b/>
          <w:szCs w:val="24"/>
        </w:rPr>
        <w:t xml:space="preserve"> napi</w:t>
      </w:r>
      <w:r w:rsidR="001E19F7" w:rsidRPr="0077564A">
        <w:rPr>
          <w:b/>
          <w:szCs w:val="24"/>
        </w:rPr>
        <w:t xml:space="preserve"> </w:t>
      </w:r>
      <w:r w:rsidR="0063240D" w:rsidRPr="0077564A">
        <w:rPr>
          <w:b/>
          <w:szCs w:val="24"/>
        </w:rPr>
        <w:t xml:space="preserve">RENDES </w:t>
      </w:r>
      <w:r w:rsidR="001E19F7" w:rsidRPr="0077564A">
        <w:rPr>
          <w:b/>
          <w:szCs w:val="24"/>
        </w:rPr>
        <w:t>ÜLÉSÉRE</w:t>
      </w:r>
    </w:p>
    <w:p w14:paraId="63C6642A" w14:textId="77777777" w:rsidR="00BC623A" w:rsidRPr="0077564A" w:rsidRDefault="00BC623A" w:rsidP="001E19F7">
      <w:pPr>
        <w:jc w:val="center"/>
        <w:rPr>
          <w:b/>
          <w:szCs w:val="24"/>
        </w:rPr>
      </w:pPr>
    </w:p>
    <w:p w14:paraId="355A6BE4" w14:textId="77777777" w:rsidR="001E19F7" w:rsidRPr="0077564A" w:rsidRDefault="001E19F7" w:rsidP="001E19F7">
      <w:pPr>
        <w:jc w:val="center"/>
        <w:rPr>
          <w:b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E19F7" w:rsidRPr="0077564A" w14:paraId="6431E86A" w14:textId="77777777" w:rsidTr="00AA260D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0A2" w14:textId="77777777" w:rsidR="001E19F7" w:rsidRPr="0077564A" w:rsidRDefault="001E19F7" w:rsidP="003261A1">
            <w:pPr>
              <w:rPr>
                <w:szCs w:val="24"/>
              </w:rPr>
            </w:pPr>
          </w:p>
          <w:p w14:paraId="6CF5C9A4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ELŐTERJESZTŐ:</w:t>
            </w:r>
          </w:p>
          <w:p w14:paraId="2C457CE9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284" w14:textId="77777777" w:rsidR="001E19F7" w:rsidRPr="0077564A" w:rsidRDefault="001E19F7" w:rsidP="003261A1">
            <w:pPr>
              <w:jc w:val="both"/>
              <w:rPr>
                <w:szCs w:val="24"/>
              </w:rPr>
            </w:pPr>
          </w:p>
          <w:p w14:paraId="212E2A74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Dr. Markovics Boglárka</w:t>
            </w:r>
          </w:p>
          <w:p w14:paraId="031F55F9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jegyző</w:t>
            </w:r>
          </w:p>
        </w:tc>
      </w:tr>
      <w:tr w:rsidR="001E19F7" w:rsidRPr="0077564A" w14:paraId="46F5B9C2" w14:textId="77777777" w:rsidTr="00AA260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07C" w14:textId="77777777" w:rsidR="001E19F7" w:rsidRPr="0077564A" w:rsidRDefault="001E19F7" w:rsidP="003261A1">
            <w:pPr>
              <w:rPr>
                <w:szCs w:val="24"/>
              </w:rPr>
            </w:pPr>
          </w:p>
          <w:p w14:paraId="58211268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AZ ELŐTERJESZTÉST KÉSZÍTETTE:</w:t>
            </w:r>
          </w:p>
          <w:p w14:paraId="07CC0610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4F7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668F9790" w14:textId="6694F212" w:rsidR="00C32E1E" w:rsidRPr="0077564A" w:rsidRDefault="00CF15B1" w:rsidP="00C32E1E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Regényiné dr. Börczi Vera</w:t>
            </w:r>
          </w:p>
          <w:p w14:paraId="2DB6555E" w14:textId="5204EC4B" w:rsidR="001E19F7" w:rsidRPr="0077564A" w:rsidRDefault="00CF15B1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al</w:t>
            </w:r>
            <w:r w:rsidR="00C32E1E" w:rsidRPr="0077564A">
              <w:rPr>
                <w:szCs w:val="24"/>
              </w:rPr>
              <w:t>jegyző</w:t>
            </w:r>
          </w:p>
        </w:tc>
      </w:tr>
      <w:tr w:rsidR="001E19F7" w:rsidRPr="0077564A" w14:paraId="2B975309" w14:textId="77777777" w:rsidTr="00AA260D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6F8" w14:textId="77777777" w:rsidR="001E19F7" w:rsidRPr="0077564A" w:rsidRDefault="001E19F7" w:rsidP="003261A1">
            <w:pPr>
              <w:rPr>
                <w:szCs w:val="24"/>
              </w:rPr>
            </w:pPr>
          </w:p>
          <w:p w14:paraId="51775887" w14:textId="77777777" w:rsidR="001E19F7" w:rsidRPr="0077564A" w:rsidRDefault="001E19F7" w:rsidP="003261A1">
            <w:pPr>
              <w:rPr>
                <w:szCs w:val="24"/>
                <w:u w:val="single"/>
              </w:rPr>
            </w:pPr>
            <w:r w:rsidRPr="0077564A">
              <w:rPr>
                <w:szCs w:val="24"/>
              </w:rPr>
              <w:t>AZ ÜGYBEN KORÁBBAN HOZOTT HATÁROZAT/</w:t>
            </w:r>
            <w:r w:rsidRPr="0077564A">
              <w:rPr>
                <w:szCs w:val="24"/>
                <w:u w:val="single"/>
              </w:rPr>
              <w:t>HATÁLYOS RENDELET:</w:t>
            </w:r>
          </w:p>
          <w:p w14:paraId="6A8C041D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AE8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03BD1F1E" w14:textId="13D36463" w:rsidR="001E19F7" w:rsidRPr="0077564A" w:rsidRDefault="00D81229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25/2015.(IX.22.)</w:t>
            </w:r>
          </w:p>
          <w:p w14:paraId="095F644B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77564A" w14:paraId="19BFEBE6" w14:textId="77777777" w:rsidTr="00AA260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62D" w14:textId="77777777" w:rsidR="001E19F7" w:rsidRPr="0077564A" w:rsidRDefault="001E19F7" w:rsidP="003261A1">
            <w:pPr>
              <w:rPr>
                <w:szCs w:val="24"/>
              </w:rPr>
            </w:pPr>
          </w:p>
          <w:p w14:paraId="66E6183E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SZÜKSÉGES DÖNTÉS:</w:t>
            </w:r>
          </w:p>
          <w:p w14:paraId="243CF1F2" w14:textId="77777777" w:rsidR="001E19F7" w:rsidRPr="001817A7" w:rsidRDefault="001E19F7" w:rsidP="003261A1">
            <w:pPr>
              <w:rPr>
                <w:szCs w:val="24"/>
              </w:rPr>
            </w:pPr>
            <w:r w:rsidRPr="001817A7">
              <w:rPr>
                <w:szCs w:val="24"/>
                <w:u w:val="single"/>
              </w:rPr>
              <w:t>HATÁROZAT</w:t>
            </w:r>
            <w:r w:rsidRPr="0077564A">
              <w:rPr>
                <w:szCs w:val="24"/>
              </w:rPr>
              <w:t>/</w:t>
            </w:r>
            <w:r w:rsidRPr="001817A7">
              <w:rPr>
                <w:szCs w:val="24"/>
              </w:rPr>
              <w:t xml:space="preserve">RENDELET </w:t>
            </w:r>
          </w:p>
          <w:p w14:paraId="511A8836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B69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4A076BD0" w14:textId="079BE1F4" w:rsidR="00E04E9C" w:rsidRPr="0077564A" w:rsidRDefault="001817A7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1E19F7" w:rsidRPr="0077564A" w14:paraId="4CABAE95" w14:textId="77777777" w:rsidTr="00AA260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F28" w14:textId="77777777" w:rsidR="001E19F7" w:rsidRPr="0077564A" w:rsidRDefault="001E19F7" w:rsidP="003261A1">
            <w:pPr>
              <w:rPr>
                <w:szCs w:val="24"/>
              </w:rPr>
            </w:pPr>
          </w:p>
          <w:p w14:paraId="3BEBC21C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SZÜKSÉGES TÖBBSÉG:</w:t>
            </w:r>
          </w:p>
          <w:p w14:paraId="5E827A52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F0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  <w:p w14:paraId="3D645207" w14:textId="55532F74" w:rsidR="00E04E9C" w:rsidRPr="0077564A" w:rsidRDefault="001817A7" w:rsidP="001817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egyszerű </w:t>
            </w:r>
            <w:r w:rsidR="00E04E9C" w:rsidRPr="0077564A">
              <w:rPr>
                <w:szCs w:val="24"/>
              </w:rPr>
              <w:t>többég</w:t>
            </w:r>
          </w:p>
        </w:tc>
      </w:tr>
      <w:tr w:rsidR="001E19F7" w:rsidRPr="0077564A" w14:paraId="393AF12F" w14:textId="77777777" w:rsidTr="00AA260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460" w14:textId="77777777" w:rsidR="001E19F7" w:rsidRPr="0077564A" w:rsidRDefault="001E19F7" w:rsidP="003261A1">
            <w:pPr>
              <w:rPr>
                <w:szCs w:val="24"/>
              </w:rPr>
            </w:pPr>
          </w:p>
          <w:p w14:paraId="765E7671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TERJEDELEM:</w:t>
            </w:r>
          </w:p>
          <w:p w14:paraId="20F2B8BA" w14:textId="77777777" w:rsidR="001E19F7" w:rsidRPr="0077564A" w:rsidRDefault="001E19F7" w:rsidP="003261A1">
            <w:pPr>
              <w:rPr>
                <w:szCs w:val="24"/>
              </w:rPr>
            </w:pPr>
          </w:p>
          <w:p w14:paraId="1AA56BCC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BBD" w14:textId="77777777" w:rsidR="001E19F7" w:rsidRPr="0077564A" w:rsidRDefault="001E19F7" w:rsidP="003261A1">
            <w:pPr>
              <w:ind w:left="1800"/>
              <w:jc w:val="center"/>
              <w:rPr>
                <w:b/>
                <w:szCs w:val="24"/>
              </w:rPr>
            </w:pPr>
          </w:p>
          <w:p w14:paraId="4A719834" w14:textId="2BFC6474" w:rsidR="001E19F7" w:rsidRPr="0077564A" w:rsidRDefault="00FB233D" w:rsidP="003261A1">
            <w:pPr>
              <w:pStyle w:val="Listaszerbekezds"/>
              <w:widowControl/>
              <w:suppressAutoHyphens w:val="0"/>
              <w:ind w:left="1593"/>
            </w:pPr>
            <w:r w:rsidRPr="0077564A">
              <w:t>3</w:t>
            </w:r>
            <w:r w:rsidR="001E19F7" w:rsidRPr="0077564A">
              <w:t xml:space="preserve"> oldal előterjesztés</w:t>
            </w:r>
          </w:p>
          <w:p w14:paraId="305B5049" w14:textId="77777777" w:rsidR="001E19F7" w:rsidRDefault="001E19F7" w:rsidP="00BC623A">
            <w:pPr>
              <w:rPr>
                <w:szCs w:val="24"/>
              </w:rPr>
            </w:pPr>
          </w:p>
          <w:p w14:paraId="02E8D4DE" w14:textId="7311E04B" w:rsidR="002557BA" w:rsidRPr="0077564A" w:rsidRDefault="002557BA" w:rsidP="002557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Rendelet tervezet</w:t>
            </w:r>
          </w:p>
        </w:tc>
      </w:tr>
      <w:tr w:rsidR="001E19F7" w:rsidRPr="0077564A" w14:paraId="1FA32D63" w14:textId="77777777" w:rsidTr="00AA260D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7C2F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4F7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  <w:p w14:paraId="1573C8F5" w14:textId="77777777" w:rsidR="001E19F7" w:rsidRDefault="001E19F7" w:rsidP="003261A1">
            <w:pPr>
              <w:jc w:val="center"/>
              <w:rPr>
                <w:b/>
                <w:szCs w:val="24"/>
              </w:rPr>
            </w:pPr>
          </w:p>
          <w:p w14:paraId="7999E2EA" w14:textId="77777777" w:rsidR="00AA260D" w:rsidRPr="0077564A" w:rsidRDefault="00AA260D" w:rsidP="003261A1">
            <w:pPr>
              <w:jc w:val="center"/>
              <w:rPr>
                <w:b/>
                <w:szCs w:val="24"/>
              </w:rPr>
            </w:pPr>
          </w:p>
        </w:tc>
      </w:tr>
      <w:tr w:rsidR="001E19F7" w:rsidRPr="0077564A" w14:paraId="6CE5B58F" w14:textId="77777777" w:rsidTr="00AA260D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48A" w14:textId="77777777" w:rsidR="001E19F7" w:rsidRPr="0077564A" w:rsidRDefault="001E19F7" w:rsidP="003261A1">
            <w:pPr>
              <w:rPr>
                <w:szCs w:val="24"/>
              </w:rPr>
            </w:pPr>
          </w:p>
          <w:p w14:paraId="6D1C5719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FB6" w14:textId="77777777" w:rsidR="001E19F7" w:rsidRDefault="001E19F7" w:rsidP="003261A1">
            <w:pPr>
              <w:jc w:val="center"/>
              <w:rPr>
                <w:b/>
                <w:szCs w:val="24"/>
              </w:rPr>
            </w:pPr>
          </w:p>
          <w:p w14:paraId="411C39C6" w14:textId="77777777" w:rsidR="00AA260D" w:rsidRDefault="00AA260D" w:rsidP="003261A1">
            <w:pPr>
              <w:jc w:val="center"/>
              <w:rPr>
                <w:b/>
                <w:szCs w:val="24"/>
              </w:rPr>
            </w:pPr>
          </w:p>
          <w:p w14:paraId="73465988" w14:textId="77777777" w:rsidR="00AA260D" w:rsidRPr="0077564A" w:rsidRDefault="00AA260D" w:rsidP="003261A1">
            <w:pPr>
              <w:jc w:val="center"/>
              <w:rPr>
                <w:b/>
                <w:szCs w:val="24"/>
              </w:rPr>
            </w:pPr>
          </w:p>
        </w:tc>
      </w:tr>
    </w:tbl>
    <w:p w14:paraId="4373123B" w14:textId="77777777" w:rsidR="001E19F7" w:rsidRPr="0077564A" w:rsidRDefault="001E19F7" w:rsidP="001E19F7">
      <w:pPr>
        <w:rPr>
          <w:szCs w:val="24"/>
        </w:rPr>
      </w:pPr>
    </w:p>
    <w:p w14:paraId="00049393" w14:textId="72E13047" w:rsidR="001E19F7" w:rsidRPr="0077564A" w:rsidRDefault="0077564A" w:rsidP="00AA260D">
      <w:pPr>
        <w:spacing w:after="200" w:line="276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br w:type="page"/>
      </w:r>
    </w:p>
    <w:p w14:paraId="4A9E1AFC" w14:textId="6DB8458B" w:rsidR="001E19F7" w:rsidRPr="0077564A" w:rsidRDefault="001E19F7" w:rsidP="001E19F7">
      <w:pPr>
        <w:jc w:val="both"/>
        <w:rPr>
          <w:b/>
          <w:szCs w:val="24"/>
        </w:rPr>
      </w:pPr>
      <w:r w:rsidRPr="0077564A">
        <w:rPr>
          <w:b/>
          <w:szCs w:val="24"/>
          <w:u w:val="single"/>
        </w:rPr>
        <w:lastRenderedPageBreak/>
        <w:t>ELŐTERJESZTÉS:</w:t>
      </w:r>
      <w:r w:rsidRPr="0077564A">
        <w:rPr>
          <w:b/>
          <w:szCs w:val="24"/>
        </w:rPr>
        <w:t xml:space="preserve"> Harkány Város Önkormá</w:t>
      </w:r>
      <w:r w:rsidR="00C32E1E" w:rsidRPr="0077564A">
        <w:rPr>
          <w:b/>
          <w:szCs w:val="24"/>
        </w:rPr>
        <w:t xml:space="preserve">nyzat </w:t>
      </w:r>
      <w:r w:rsidR="00AA260D">
        <w:rPr>
          <w:b/>
          <w:szCs w:val="24"/>
        </w:rPr>
        <w:t>Pénzügyi, Városfejlesztési, Kulturális és Idegenforgalmi Bizottságának</w:t>
      </w:r>
      <w:r w:rsidR="00C32E1E" w:rsidRPr="0077564A">
        <w:rPr>
          <w:b/>
          <w:szCs w:val="24"/>
        </w:rPr>
        <w:t xml:space="preserve"> 202</w:t>
      </w:r>
      <w:r w:rsidR="00E04E9C" w:rsidRPr="0077564A">
        <w:rPr>
          <w:b/>
          <w:szCs w:val="24"/>
        </w:rPr>
        <w:t>3</w:t>
      </w:r>
      <w:r w:rsidRPr="0077564A">
        <w:rPr>
          <w:b/>
          <w:szCs w:val="24"/>
        </w:rPr>
        <w:t xml:space="preserve">. </w:t>
      </w:r>
      <w:r w:rsidR="00E04E9C" w:rsidRPr="0077564A">
        <w:rPr>
          <w:b/>
          <w:szCs w:val="24"/>
        </w:rPr>
        <w:t>június 29</w:t>
      </w:r>
      <w:r w:rsidR="00302282" w:rsidRPr="0077564A">
        <w:rPr>
          <w:b/>
          <w:szCs w:val="24"/>
        </w:rPr>
        <w:t xml:space="preserve">. </w:t>
      </w:r>
      <w:r w:rsidRPr="0077564A">
        <w:rPr>
          <w:b/>
          <w:szCs w:val="24"/>
        </w:rPr>
        <w:t xml:space="preserve">napján tartandó </w:t>
      </w:r>
      <w:r w:rsidR="00AA260D">
        <w:rPr>
          <w:b/>
          <w:szCs w:val="24"/>
        </w:rPr>
        <w:t>bizottsági</w:t>
      </w:r>
      <w:r w:rsidRPr="0077564A">
        <w:rPr>
          <w:b/>
          <w:szCs w:val="24"/>
        </w:rPr>
        <w:t xml:space="preserve"> ülésére.</w:t>
      </w:r>
    </w:p>
    <w:p w14:paraId="2E7E1250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4660AD74" w14:textId="6541CE01" w:rsidR="0077564A" w:rsidRPr="0077564A" w:rsidRDefault="001E19F7" w:rsidP="0077564A">
      <w:pPr>
        <w:pStyle w:val="Szvegtrzs3"/>
        <w:jc w:val="both"/>
        <w:rPr>
          <w:b/>
          <w:sz w:val="24"/>
          <w:szCs w:val="24"/>
          <w:u w:val="single"/>
        </w:rPr>
      </w:pPr>
      <w:r w:rsidRPr="0077564A">
        <w:rPr>
          <w:b/>
          <w:sz w:val="24"/>
          <w:szCs w:val="24"/>
          <w:u w:val="single"/>
        </w:rPr>
        <w:t>ELŐTERJESZTÉS CÍME</w:t>
      </w:r>
      <w:r w:rsidRPr="0077564A">
        <w:rPr>
          <w:b/>
          <w:sz w:val="24"/>
          <w:szCs w:val="24"/>
        </w:rPr>
        <w:t>:</w:t>
      </w:r>
      <w:r w:rsidR="00C32E1E" w:rsidRPr="0077564A">
        <w:rPr>
          <w:sz w:val="24"/>
          <w:szCs w:val="24"/>
        </w:rPr>
        <w:t xml:space="preserve"> </w:t>
      </w:r>
      <w:r w:rsidR="0077564A" w:rsidRPr="0077564A">
        <w:rPr>
          <w:rFonts w:eastAsia="Times New Roman"/>
          <w:b/>
          <w:sz w:val="24"/>
          <w:szCs w:val="24"/>
        </w:rPr>
        <w:t>Döntés új hulladékgazdálkodási rendelet megalkotásáról</w:t>
      </w:r>
      <w:r w:rsidR="0077564A" w:rsidRPr="0077564A">
        <w:rPr>
          <w:b/>
          <w:sz w:val="24"/>
          <w:szCs w:val="24"/>
          <w:u w:val="single"/>
        </w:rPr>
        <w:t xml:space="preserve"> </w:t>
      </w:r>
    </w:p>
    <w:p w14:paraId="2888DCDF" w14:textId="77777777" w:rsidR="0077564A" w:rsidRPr="0077564A" w:rsidRDefault="0077564A" w:rsidP="0077564A">
      <w:pPr>
        <w:pStyle w:val="Szvegtrzs3"/>
        <w:jc w:val="both"/>
        <w:rPr>
          <w:b/>
          <w:sz w:val="24"/>
          <w:szCs w:val="24"/>
          <w:u w:val="single"/>
        </w:rPr>
      </w:pPr>
    </w:p>
    <w:p w14:paraId="20D5A26B" w14:textId="4431D261" w:rsidR="001E19F7" w:rsidRPr="0077564A" w:rsidRDefault="001E19F7" w:rsidP="0077564A">
      <w:pPr>
        <w:pStyle w:val="Szvegtrzs3"/>
        <w:jc w:val="both"/>
        <w:rPr>
          <w:b/>
          <w:sz w:val="24"/>
          <w:szCs w:val="24"/>
        </w:rPr>
      </w:pPr>
      <w:r w:rsidRPr="0077564A">
        <w:rPr>
          <w:rFonts w:eastAsia="Times New Roman"/>
          <w:b/>
          <w:sz w:val="24"/>
          <w:szCs w:val="24"/>
          <w:u w:val="single"/>
        </w:rPr>
        <w:t xml:space="preserve">ELŐTERJESZTŐ: </w:t>
      </w:r>
      <w:r w:rsidRPr="0077564A">
        <w:rPr>
          <w:rFonts w:eastAsia="Times New Roman"/>
          <w:b/>
          <w:sz w:val="24"/>
          <w:szCs w:val="24"/>
        </w:rPr>
        <w:t xml:space="preserve">Dr. </w:t>
      </w:r>
      <w:r w:rsidR="00465785" w:rsidRPr="0077564A">
        <w:rPr>
          <w:rFonts w:eastAsia="Times New Roman"/>
          <w:b/>
          <w:sz w:val="24"/>
          <w:szCs w:val="24"/>
        </w:rPr>
        <w:t>Markovics Boglárka</w:t>
      </w:r>
      <w:r w:rsidR="008041C3" w:rsidRPr="0077564A">
        <w:rPr>
          <w:rFonts w:eastAsia="Times New Roman"/>
          <w:b/>
          <w:sz w:val="24"/>
          <w:szCs w:val="24"/>
        </w:rPr>
        <w:t>,</w:t>
      </w:r>
      <w:r w:rsidR="00465785" w:rsidRPr="0077564A">
        <w:rPr>
          <w:rFonts w:eastAsia="Times New Roman"/>
          <w:b/>
          <w:sz w:val="24"/>
          <w:szCs w:val="24"/>
        </w:rPr>
        <w:t xml:space="preserve"> </w:t>
      </w:r>
      <w:r w:rsidRPr="0077564A">
        <w:rPr>
          <w:rFonts w:eastAsia="Times New Roman"/>
          <w:b/>
          <w:sz w:val="24"/>
          <w:szCs w:val="24"/>
        </w:rPr>
        <w:t>jegyző</w:t>
      </w:r>
    </w:p>
    <w:p w14:paraId="3EC49E37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17F6786D" w14:textId="4C9B01A2" w:rsidR="00C32E1E" w:rsidRPr="0077564A" w:rsidRDefault="001E19F7" w:rsidP="00C32E1E">
      <w:pPr>
        <w:jc w:val="both"/>
        <w:rPr>
          <w:b/>
          <w:szCs w:val="24"/>
        </w:rPr>
      </w:pPr>
      <w:r w:rsidRPr="0077564A">
        <w:rPr>
          <w:b/>
          <w:szCs w:val="24"/>
          <w:u w:val="single"/>
        </w:rPr>
        <w:t>ELŐTERJESZTÉST KÉSZÍTETTE</w:t>
      </w:r>
      <w:r w:rsidR="008041C3" w:rsidRPr="0077564A">
        <w:rPr>
          <w:b/>
          <w:szCs w:val="24"/>
        </w:rPr>
        <w:t xml:space="preserve">: </w:t>
      </w:r>
      <w:r w:rsidR="00CF15B1" w:rsidRPr="0077564A">
        <w:rPr>
          <w:b/>
          <w:szCs w:val="24"/>
        </w:rPr>
        <w:t>Regényiné d</w:t>
      </w:r>
      <w:r w:rsidR="008041C3" w:rsidRPr="0077564A">
        <w:rPr>
          <w:b/>
          <w:szCs w:val="24"/>
        </w:rPr>
        <w:t>r.</w:t>
      </w:r>
      <w:r w:rsidR="00C32E1E" w:rsidRPr="0077564A">
        <w:rPr>
          <w:b/>
          <w:szCs w:val="24"/>
        </w:rPr>
        <w:t xml:space="preserve"> </w:t>
      </w:r>
      <w:r w:rsidR="00CF15B1" w:rsidRPr="0077564A">
        <w:rPr>
          <w:b/>
          <w:szCs w:val="24"/>
        </w:rPr>
        <w:t>Börczi Vera</w:t>
      </w:r>
      <w:r w:rsidR="008041C3" w:rsidRPr="0077564A">
        <w:rPr>
          <w:b/>
          <w:szCs w:val="24"/>
        </w:rPr>
        <w:t>,</w:t>
      </w:r>
      <w:r w:rsidR="00C32E1E" w:rsidRPr="0077564A">
        <w:rPr>
          <w:b/>
          <w:szCs w:val="24"/>
        </w:rPr>
        <w:t xml:space="preserve"> </w:t>
      </w:r>
      <w:r w:rsidR="00CF15B1" w:rsidRPr="0077564A">
        <w:rPr>
          <w:b/>
          <w:szCs w:val="24"/>
        </w:rPr>
        <w:t>al</w:t>
      </w:r>
      <w:r w:rsidR="00C32E1E" w:rsidRPr="0077564A">
        <w:rPr>
          <w:b/>
          <w:szCs w:val="24"/>
        </w:rPr>
        <w:t>jegyző</w:t>
      </w:r>
    </w:p>
    <w:p w14:paraId="6576BC45" w14:textId="77777777" w:rsidR="00C32E1E" w:rsidRPr="0077564A" w:rsidRDefault="00C32E1E" w:rsidP="00C32E1E">
      <w:pPr>
        <w:jc w:val="both"/>
        <w:rPr>
          <w:b/>
          <w:szCs w:val="24"/>
        </w:rPr>
      </w:pPr>
    </w:p>
    <w:p w14:paraId="172198A2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7EE93219" w14:textId="63F72CA0" w:rsidR="001E19F7" w:rsidRPr="0077564A" w:rsidRDefault="001E19F7" w:rsidP="001E19F7">
      <w:pPr>
        <w:jc w:val="both"/>
        <w:rPr>
          <w:szCs w:val="24"/>
        </w:rPr>
      </w:pPr>
      <w:r w:rsidRPr="0077564A">
        <w:rPr>
          <w:szCs w:val="24"/>
        </w:rPr>
        <w:t xml:space="preserve">Tisztelt </w:t>
      </w:r>
      <w:r w:rsidR="00AA260D">
        <w:rPr>
          <w:szCs w:val="24"/>
        </w:rPr>
        <w:t>Bizottság</w:t>
      </w:r>
      <w:r w:rsidRPr="0077564A">
        <w:rPr>
          <w:szCs w:val="24"/>
        </w:rPr>
        <w:t>!</w:t>
      </w:r>
    </w:p>
    <w:p w14:paraId="5333F293" w14:textId="1F6DC64D" w:rsidR="001E19F7" w:rsidRPr="0077564A" w:rsidRDefault="001E19F7" w:rsidP="001E19F7">
      <w:pPr>
        <w:rPr>
          <w:szCs w:val="24"/>
        </w:rPr>
      </w:pPr>
    </w:p>
    <w:p w14:paraId="675573AA" w14:textId="5FE1BD94" w:rsidR="0077564A" w:rsidRPr="0077564A" w:rsidRDefault="0077564A" w:rsidP="0077564A">
      <w:pPr>
        <w:spacing w:line="276" w:lineRule="auto"/>
        <w:jc w:val="both"/>
        <w:rPr>
          <w:szCs w:val="24"/>
        </w:rPr>
      </w:pPr>
      <w:r w:rsidRPr="0077564A">
        <w:rPr>
          <w:szCs w:val="24"/>
        </w:rPr>
        <w:t xml:space="preserve">A hulladékról szóló 2012. évi CLXXXV. törvény (a továbbiakban: Hulladéktv.) 2023. július 1-jével jelentősen módosul, e módosítások pedig nagymértékben érinteni fogják az önkormányzatok hulladékgazdálkodással kapcsolatos feladatait, valamint az önkormányzatok rendeletalkotási felhatalmazásának kereteit is. E módosításokra azért van szükség, mert </w:t>
      </w:r>
      <w:r w:rsidRPr="0077564A">
        <w:rPr>
          <w:bCs/>
          <w:szCs w:val="24"/>
        </w:rPr>
        <w:t>az eddigi megosztott önkormányzati és állami hulladékgazdálkodási közfeladatok helyett egy centralizált hulladékgazdálkodási rendszer jön létre</w:t>
      </w:r>
      <w:r w:rsidRPr="0077564A">
        <w:rPr>
          <w:b/>
          <w:bCs/>
          <w:szCs w:val="24"/>
        </w:rPr>
        <w:t>.</w:t>
      </w:r>
      <w:r w:rsidRPr="0077564A">
        <w:rPr>
          <w:szCs w:val="24"/>
        </w:rPr>
        <w:t xml:space="preserve"> Az állami hulladékgazdálkodási közfeladat gyakorlásának jogát az állam kizárólag egységesen, egy eljárásban, egy és ugyanazon koncesszor </w:t>
      </w:r>
      <w:r w:rsidR="007B275A">
        <w:rPr>
          <w:szCs w:val="24"/>
        </w:rPr>
        <w:t>(</w:t>
      </w:r>
      <w:r w:rsidR="007B275A" w:rsidRPr="007B275A">
        <w:rPr>
          <w:szCs w:val="24"/>
        </w:rPr>
        <w:t>MOHU MOL Hulladékgazdálkodási Zrt.</w:t>
      </w:r>
      <w:r w:rsidR="007B275A">
        <w:rPr>
          <w:szCs w:val="24"/>
        </w:rPr>
        <w:t xml:space="preserve">) </w:t>
      </w:r>
      <w:r w:rsidRPr="0077564A">
        <w:rPr>
          <w:szCs w:val="24"/>
        </w:rPr>
        <w:t xml:space="preserve">részére koncessziós szerződéssel 2023. július 1-jétől 35 évre átengedi, vagyis </w:t>
      </w:r>
      <w:r w:rsidRPr="0077564A">
        <w:rPr>
          <w:bCs/>
          <w:szCs w:val="24"/>
        </w:rPr>
        <w:t xml:space="preserve">a hulladékgazdálkodási közfeladat ellátása az állam közfeladatai közé fog tartozni. </w:t>
      </w:r>
      <w:r w:rsidRPr="0077564A">
        <w:rPr>
          <w:szCs w:val="24"/>
        </w:rPr>
        <w:t xml:space="preserve">Az állam hulladékgazdálkodási közfeladata a hulladékgazdálkodási intézményi résztevékenységre és a hulladékgazdálkodási közszolgáltatási résztevékenységre terjed ki. </w:t>
      </w:r>
      <w:r w:rsidRPr="0077564A">
        <w:rPr>
          <w:bCs/>
          <w:szCs w:val="24"/>
        </w:rPr>
        <w:t>Ezzel egyidejűleg</w:t>
      </w:r>
      <w:r w:rsidRPr="0077564A">
        <w:rPr>
          <w:szCs w:val="24"/>
        </w:rPr>
        <w:t xml:space="preserve"> </w:t>
      </w:r>
      <w:r w:rsidRPr="0077564A">
        <w:rPr>
          <w:bCs/>
          <w:szCs w:val="24"/>
        </w:rPr>
        <w:t xml:space="preserve">megszűnik tehát az önkormányzatoknak a hulladékgazdálkodási közszolgáltatás megszervezésével kapcsolatos feladata. </w:t>
      </w:r>
      <w:r w:rsidRPr="0077564A">
        <w:rPr>
          <w:szCs w:val="24"/>
        </w:rPr>
        <w:t xml:space="preserve">A települési önkormányzatok hulladékgazdálkodási feladatainak ellátáshoz használt létesítmény, eszköz és vagyonelem vagyonkezelése céljából, a </w:t>
      </w:r>
      <w:r w:rsidRPr="0077564A">
        <w:rPr>
          <w:bCs/>
          <w:szCs w:val="24"/>
        </w:rPr>
        <w:t>települési önkormányzatok társulásai ugyanakkor mindaddig fennmaradhatnak</w:t>
      </w:r>
      <w:r w:rsidRPr="0077564A">
        <w:rPr>
          <w:szCs w:val="24"/>
        </w:rPr>
        <w:t>, ameddig az érintett létesítmény, eszköz vagy vagyonelem az állami hulladékgazdálkodási közfeladat ellátásához igénybe vételre kerül.</w:t>
      </w:r>
    </w:p>
    <w:p w14:paraId="54433C63" w14:textId="77777777" w:rsidR="0077564A" w:rsidRPr="0077564A" w:rsidRDefault="0077564A" w:rsidP="0077564A">
      <w:pPr>
        <w:spacing w:line="276" w:lineRule="auto"/>
        <w:jc w:val="both"/>
        <w:rPr>
          <w:szCs w:val="24"/>
        </w:rPr>
      </w:pPr>
    </w:p>
    <w:p w14:paraId="327096EE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 Magyarország helyi önkormányzatairól szóló 2011. évi CLXXXIX. törvény (a továbbiakban: Mötv.) 13. § (1) bekezdésének 19. pontja – mely szerint a hulladékgazdálkodás a helyben biztosítható közfeladatok körében ellátandó helyi önkormányzati feladat – hatályát veszti 2023. július 1. napjától. </w:t>
      </w:r>
      <w:r w:rsidRPr="0077564A">
        <w:rPr>
          <w:b/>
          <w:bCs/>
          <w:color w:val="auto"/>
        </w:rPr>
        <w:t>Az önkormányzatok feladata marad</w:t>
      </w:r>
      <w:r w:rsidRPr="0077564A">
        <w:rPr>
          <w:color w:val="auto"/>
        </w:rPr>
        <w:t xml:space="preserve"> a Mötv. 13. § (1) bekezdésének 5. pontja értelmében a környezet-egészségügy (köztisztaság, települési környezet tisztaságának biztosítása, rovar- és rágcsálóirtás), vagyis </w:t>
      </w:r>
      <w:r w:rsidRPr="0077564A">
        <w:rPr>
          <w:b/>
          <w:bCs/>
          <w:color w:val="auto"/>
        </w:rPr>
        <w:t>a köztisztasági feladatok ellátása.</w:t>
      </w:r>
    </w:p>
    <w:p w14:paraId="245AF0B2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</w:p>
    <w:p w14:paraId="4FD09409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Ezzel párhuzamosan a Hulladéktv. helyi önkormányzatokra, valamint a helyi önkormányzatok rendeletalkotási felhatalmazására vonatkozó előírásai is jelentősen módosulnak, mely rendeletmódosítási kötelezettséget von maga után. </w:t>
      </w:r>
      <w:r w:rsidRPr="0077564A">
        <w:rPr>
          <w:bCs/>
          <w:color w:val="auto"/>
        </w:rPr>
        <w:t xml:space="preserve">A Hulladéktv. 33. § (4) bekezdése szerint </w:t>
      </w:r>
      <w:r w:rsidRPr="0077564A">
        <w:rPr>
          <w:b/>
          <w:bCs/>
          <w:color w:val="auto"/>
        </w:rPr>
        <w:t xml:space="preserve">a települési önkormányzat </w:t>
      </w:r>
      <w:r w:rsidRPr="0077564A">
        <w:rPr>
          <w:bCs/>
          <w:color w:val="auto"/>
        </w:rPr>
        <w:t>a Mötv. 13. § (1) bekezdés 5. pontjában foglalt köztisztasági feladatok ellátása körében</w:t>
      </w:r>
      <w:r w:rsidRPr="0077564A">
        <w:rPr>
          <w:b/>
          <w:bCs/>
          <w:color w:val="auto"/>
        </w:rPr>
        <w:t xml:space="preserve"> eleget tesz a közterületen elhagyott hulladék felszámolásával összefüggő kötelezettségének. </w:t>
      </w:r>
      <w:r w:rsidRPr="0077564A">
        <w:rPr>
          <w:color w:val="auto"/>
        </w:rPr>
        <w:t xml:space="preserve">Ezen túlmenően a Hulladéktv. rögzíti, hogy </w:t>
      </w:r>
      <w:r w:rsidRPr="0077564A">
        <w:rPr>
          <w:b/>
          <w:bCs/>
          <w:color w:val="auto"/>
        </w:rPr>
        <w:t xml:space="preserve">az önkormányzatok e köztisztasági feladataik ellátása körében a közterületi kihelyezett </w:t>
      </w:r>
      <w:r w:rsidRPr="0077564A">
        <w:rPr>
          <w:b/>
          <w:bCs/>
          <w:color w:val="auto"/>
        </w:rPr>
        <w:lastRenderedPageBreak/>
        <w:t>gyűjtőedényekből vagy egyéb módon a közterületről összegyűjtött települési hulladék kezeléséről a Hulladéktv. 31. § (2) bekezdés a) pontban foglaltak alapján gondoskodnak.</w:t>
      </w:r>
    </w:p>
    <w:p w14:paraId="0FCC000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2029CF75" w14:textId="77777777" w:rsidR="0077564A" w:rsidRPr="0077564A" w:rsidRDefault="0077564A" w:rsidP="0077564A">
      <w:pPr>
        <w:spacing w:line="276" w:lineRule="auto"/>
        <w:jc w:val="both"/>
        <w:rPr>
          <w:szCs w:val="24"/>
        </w:rPr>
      </w:pPr>
      <w:r w:rsidRPr="0077564A">
        <w:rPr>
          <w:szCs w:val="24"/>
        </w:rPr>
        <w:t xml:space="preserve">A Hulladéktv. 31. §-ának új rendelkezései értelmében a hulladékbirtokos gondoskodik a hulladék kezeléséről az alábbiak szerint: </w:t>
      </w:r>
    </w:p>
    <w:p w14:paraId="7F0876D8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31. § (2) </w:t>
      </w:r>
      <w:r w:rsidRPr="0077564A">
        <w:rPr>
          <w:b/>
          <w:bCs/>
          <w:color w:val="auto"/>
        </w:rPr>
        <w:t>A hulladékbirtokos</w:t>
      </w:r>
      <w:r w:rsidRPr="0077564A">
        <w:rPr>
          <w:color w:val="auto"/>
        </w:rPr>
        <w:t xml:space="preserve"> a hulladékgazdálkodási közszolgáltatási résztevékenység és a hulladékgazdálkodási intézményi résztevékenység körébe eső </w:t>
      </w:r>
      <w:r w:rsidRPr="0077564A">
        <w:rPr>
          <w:b/>
          <w:bCs/>
          <w:color w:val="auto"/>
        </w:rPr>
        <w:t>hulladék kezeléséről</w:t>
      </w:r>
    </w:p>
    <w:p w14:paraId="02C43748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a) </w:t>
      </w:r>
      <w:r w:rsidRPr="0077564A">
        <w:rPr>
          <w:color w:val="auto"/>
        </w:rPr>
        <w:t>a koncessziós társaságnak történő átadás,</w:t>
      </w:r>
    </w:p>
    <w:p w14:paraId="3C896D8B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b) </w:t>
      </w:r>
      <w:r w:rsidRPr="0077564A">
        <w:rPr>
          <w:color w:val="auto"/>
        </w:rPr>
        <w:t>a koncesszori alvállalkozónak történő átadás,</w:t>
      </w:r>
    </w:p>
    <w:p w14:paraId="7F3C43AA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>c)</w:t>
      </w:r>
      <w:r w:rsidRPr="0077564A">
        <w:rPr>
          <w:color w:val="auto"/>
        </w:rPr>
        <w:t xml:space="preserve"> a koncessziós társaság, vagy a koncesszori alvállalkozó által üzemeltetett hulladékgyűjtő ponton, hulladékgyűjtő udvarban vagy visszaváltó berendezéseken keresztül történő átadás,</w:t>
      </w:r>
    </w:p>
    <w:p w14:paraId="45FCBD41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d) </w:t>
      </w:r>
      <w:r w:rsidRPr="0077564A">
        <w:rPr>
          <w:color w:val="auto"/>
        </w:rPr>
        <w:t>a koncessziós társasággal kötött megállapodás alapján üzemeltetett hulladék átvételi helyen, illetve az átvételre kötelezettnek történő átadás, vagy</w:t>
      </w:r>
    </w:p>
    <w:p w14:paraId="0BF5410E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b/>
          <w:bCs/>
          <w:color w:val="auto"/>
        </w:rPr>
        <w:t>e)</w:t>
      </w:r>
      <w:r w:rsidRPr="0077564A">
        <w:rPr>
          <w:color w:val="auto"/>
        </w:rPr>
        <w:t xml:space="preserve"> koncessziós szerződés megkötésének hiányában az állam által kijelölt jogi személynek történő átadás </w:t>
      </w:r>
      <w:r w:rsidRPr="0077564A">
        <w:rPr>
          <w:b/>
          <w:bCs/>
          <w:color w:val="auto"/>
        </w:rPr>
        <w:t xml:space="preserve">útján gondoskodik. </w:t>
      </w:r>
    </w:p>
    <w:p w14:paraId="5ACD72C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16B91B15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 Hulladéktv. 35. §-ának (1) bekezdése határozza meg az önkormányzat képviselő-testülete által rendeletben szabályozandó feladatokat. </w:t>
      </w:r>
      <w:r w:rsidRPr="0077564A">
        <w:rPr>
          <w:bCs/>
          <w:color w:val="auto"/>
        </w:rPr>
        <w:t>A 35. § (1) bekezdésének a)-g) pontjai hatályukat vesztik és mindössze a h) pont marad hatályban, mely szerint</w:t>
      </w:r>
      <w:r w:rsidRPr="0077564A">
        <w:rPr>
          <w:b/>
          <w:bCs/>
          <w:color w:val="auto"/>
        </w:rPr>
        <w:t xml:space="preserve"> „a települési önkormányzat képviselő-testülete önkormányzati rendeletben állapítja meg </w:t>
      </w:r>
      <w:r w:rsidRPr="0077564A">
        <w:rPr>
          <w:b/>
          <w:bCs/>
          <w:color w:val="auto"/>
          <w:u w:val="single"/>
        </w:rPr>
        <w:t>az elhagyott hulladék felszámolásához szükséges helyi intézkedések körét</w:t>
      </w:r>
      <w:r w:rsidRPr="0077564A">
        <w:rPr>
          <w:b/>
          <w:bCs/>
          <w:color w:val="auto"/>
        </w:rPr>
        <w:t>”.</w:t>
      </w:r>
      <w:r w:rsidRPr="0077564A">
        <w:rPr>
          <w:color w:val="auto"/>
        </w:rPr>
        <w:t xml:space="preserve"> Erre tekintettel a helyi önkormányzatoknak </w:t>
      </w:r>
      <w:r w:rsidRPr="0077564A">
        <w:rPr>
          <w:b/>
          <w:bCs/>
          <w:color w:val="auto"/>
        </w:rPr>
        <w:t>kizárólag az elhagyott hulladékkal kapcsolatos előírások önkormányzati rendeletben történő szabályozására lesz felhatalmazásuk</w:t>
      </w:r>
      <w:r w:rsidRPr="0077564A">
        <w:rPr>
          <w:color w:val="auto"/>
        </w:rPr>
        <w:t xml:space="preserve"> és mivel a további felhatalmazó rendelkezések hatályukat vesztik, az ezek alapján alkotott helyi rendeleti szabályokat hatályon kívül kell helyezni. Ennek értelmében módosul a Hulladéktv. 88. § (4) bekezdése is, ahol csak a c) pont marad hatályban, mely szerint „felhatalmazást kap a települési önkormányzat képviselő-testülete, hogy rendeletben állapítsa meg a közterület tisztán tartására vonatkozó részletes szabályokat”.</w:t>
      </w:r>
    </w:p>
    <w:p w14:paraId="56509F7D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6E03545A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Az önkormányzatok tehát </w:t>
      </w:r>
      <w:r w:rsidRPr="0077564A">
        <w:rPr>
          <w:b/>
          <w:bCs/>
          <w:color w:val="auto"/>
        </w:rPr>
        <w:t xml:space="preserve">kizárólag arra kapnak felhatalmazást, hogy az elhagyott hulladék felszámolásához szükséges helyi intézkedések körét, valamint a közterületek tisztán tartásának szabályait állapítsák meg rendeletben. </w:t>
      </w:r>
    </w:p>
    <w:p w14:paraId="10C7E7A6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600E94F5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bCs/>
          <w:color w:val="auto"/>
        </w:rPr>
        <w:t xml:space="preserve">A Hulladéktv. 61. §-ában rendelkezik az elhagyott hulladékkal kapcsolatos szabályokról. </w:t>
      </w:r>
      <w:r w:rsidRPr="0077564A">
        <w:rPr>
          <w:color w:val="auto"/>
        </w:rPr>
        <w:t xml:space="preserve">E szerint hulladéktól a Hulladéktv. 31. §-ában meghatározottakra figyelemmel, csak kijelölt vagy arra fenntartott helyen, a környezet veszélyeztetését kizáró módon lehet megválni. Az ingatlanon más által, az ingatlantulajdonos hozzájárulása nélkül, ellenőrizetlen körülmények között elhelyezett vagy elhagyott hulladék elszállításának és kezelésének kötelezettsége </w:t>
      </w:r>
      <w:r w:rsidRPr="0077564A">
        <w:rPr>
          <w:bCs/>
          <w:color w:val="auto"/>
        </w:rPr>
        <w:t>(az elhagyott hulladék felszámolása) a hulladék tulajdonosát vagy korábbi birtokosát terheli.</w:t>
      </w:r>
      <w:r w:rsidRPr="0077564A">
        <w:rPr>
          <w:color w:val="auto"/>
        </w:rPr>
        <w:t xml:space="preserve"> </w:t>
      </w:r>
      <w:r w:rsidRPr="0077564A">
        <w:rPr>
          <w:bCs/>
          <w:color w:val="auto"/>
        </w:rPr>
        <w:t>Amennyiben</w:t>
      </w:r>
      <w:r w:rsidRPr="0077564A">
        <w:rPr>
          <w:color w:val="auto"/>
        </w:rPr>
        <w:t xml:space="preserve"> a tulajdonos vagy a korábbi birtokos </w:t>
      </w:r>
      <w:r w:rsidRPr="0077564A">
        <w:rPr>
          <w:bCs/>
          <w:color w:val="auto"/>
        </w:rPr>
        <w:t>ismeretlen</w:t>
      </w:r>
      <w:r w:rsidRPr="0077564A">
        <w:rPr>
          <w:color w:val="auto"/>
        </w:rPr>
        <w:t xml:space="preserve">, az elhagyott hulladék felszámolásának kötelezettsége azt az ingatlantulajdonost terheli, </w:t>
      </w:r>
      <w:r w:rsidRPr="0077564A">
        <w:rPr>
          <w:bCs/>
          <w:color w:val="auto"/>
        </w:rPr>
        <w:t>akinek az ingatlanán a hulladékot elhelyezték vagy elhagyták</w:t>
      </w:r>
      <w:r w:rsidRPr="0077564A">
        <w:rPr>
          <w:color w:val="auto"/>
        </w:rPr>
        <w:t xml:space="preserve">. Az ingatlan tulajdonosa mentesül a felelősség alól, ha megtett minden tőle elvárható intézkedést, hogy a hulladék elhelyezését vagy elhagyását megakadályozza és a hulladékgazdálkodási hatóság eljárása során bizonyítja a hulladék korábbi birtokosának vagy az ingatlan tényleges használójának személyét. Az elhagyott hulladék </w:t>
      </w:r>
      <w:r w:rsidRPr="0077564A">
        <w:rPr>
          <w:color w:val="auto"/>
        </w:rPr>
        <w:lastRenderedPageBreak/>
        <w:t xml:space="preserve">felszámolására kötelezett személy a kötelezést megállapító közigazgatási hatósági döntés véglegessé válásától számított 30 napon belül gondoskodik a hulladék ingatlanról történő elszállításáról, és az elszállítás tényét igazolja. </w:t>
      </w:r>
    </w:p>
    <w:p w14:paraId="2A756A0D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75722F8A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Ha az elhagyott hulladék felszámolására kötelezett a fenti elszállítási kötelezettségének nem tesz eleget, a </w:t>
      </w:r>
      <w:r w:rsidRPr="0077564A">
        <w:rPr>
          <w:b/>
          <w:color w:val="auto"/>
        </w:rPr>
        <w:t>hulladékgazdálkodási hatóság</w:t>
      </w:r>
      <w:r w:rsidRPr="0077564A">
        <w:rPr>
          <w:color w:val="auto"/>
        </w:rPr>
        <w:t xml:space="preserve"> közigazgatási hatósági döntésében </w:t>
      </w:r>
      <w:r w:rsidRPr="0077564A">
        <w:rPr>
          <w:b/>
          <w:bCs/>
          <w:color w:val="auto"/>
        </w:rPr>
        <w:t>kötelezheti az ingatlan fekvése szerinti települési önkormányzatot a végrehajtás foganatosítására.</w:t>
      </w:r>
      <w:r w:rsidRPr="0077564A">
        <w:rPr>
          <w:color w:val="auto"/>
        </w:rPr>
        <w:t xml:space="preserve"> A települési önkormányzat a kötelezést megállapító közigazgatási hatósági döntés véglegessé válásától számított harminc napon belül gondoskodik az elhagyott hulladék felszámolásáról. </w:t>
      </w:r>
      <w:r w:rsidRPr="0077564A">
        <w:rPr>
          <w:b/>
          <w:bCs/>
          <w:color w:val="auto"/>
        </w:rPr>
        <w:t>A felszámolással összefüggésben felmerült költségek a települési önkormányzat költségvetését terhelik azzal</w:t>
      </w:r>
      <w:r w:rsidRPr="0077564A">
        <w:rPr>
          <w:color w:val="auto"/>
        </w:rPr>
        <w:t xml:space="preserve">, </w:t>
      </w:r>
      <w:r w:rsidRPr="0077564A">
        <w:rPr>
          <w:b/>
          <w:bCs/>
          <w:color w:val="auto"/>
        </w:rPr>
        <w:t>hogy a felmerült költség a kötelezettől adók módjára behajtandó köztartozásnak minősül és az önkormányzat bevételét képezi.</w:t>
      </w:r>
      <w:r w:rsidRPr="0077564A">
        <w:rPr>
          <w:color w:val="auto"/>
        </w:rPr>
        <w:t xml:space="preserve"> Amennyiben a települési önkormányzat a kötelezettségének nem tesz eleget, a </w:t>
      </w:r>
      <w:r w:rsidRPr="0077564A">
        <w:rPr>
          <w:bCs/>
          <w:color w:val="auto"/>
        </w:rPr>
        <w:t>hulladékgazdálkodási hatóság</w:t>
      </w:r>
      <w:r w:rsidRPr="0077564A">
        <w:rPr>
          <w:color w:val="auto"/>
        </w:rPr>
        <w:t xml:space="preserve"> a tudomásszerzéstől számított harminc napon belül </w:t>
      </w:r>
      <w:r w:rsidRPr="0077564A">
        <w:rPr>
          <w:bCs/>
          <w:color w:val="auto"/>
        </w:rPr>
        <w:t>gondoskodik az ingatlanon elhagyott hulladék felszámolásáról.</w:t>
      </w:r>
      <w:r w:rsidRPr="0077564A">
        <w:rPr>
          <w:color w:val="auto"/>
        </w:rPr>
        <w:t xml:space="preserve"> Az ezzel összefüggésben </w:t>
      </w:r>
      <w:r w:rsidRPr="0077564A">
        <w:rPr>
          <w:bCs/>
          <w:color w:val="auto"/>
        </w:rPr>
        <w:t>felmerült költségek erejéig a hatóság azonnali beszedési megbízást kezdeményez a települési önkormányzat ellen.</w:t>
      </w:r>
      <w:r w:rsidRPr="0077564A">
        <w:rPr>
          <w:color w:val="auto"/>
        </w:rPr>
        <w:t xml:space="preserve"> Az így befolyt összeg a hulladékgazdálkodási hatóság bevételét képezi.</w:t>
      </w:r>
    </w:p>
    <w:p w14:paraId="3896B18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08254D35" w14:textId="6F5F01E3" w:rsidR="0077564A" w:rsidRDefault="0077564A" w:rsidP="0077564A">
      <w:pPr>
        <w:spacing w:line="276" w:lineRule="auto"/>
        <w:jc w:val="both"/>
        <w:outlineLvl w:val="0"/>
        <w:rPr>
          <w:b/>
          <w:bCs/>
          <w:szCs w:val="24"/>
        </w:rPr>
      </w:pPr>
      <w:r w:rsidRPr="0077564A">
        <w:rPr>
          <w:szCs w:val="24"/>
        </w:rPr>
        <w:t xml:space="preserve">A hulladékgazdálkodási közfeladat ellátásának 2023. július 1-jét követő változása eredményeként nagymértékben változik (csökken) tehát az önkormányzatok rendeletalkotási felhatalmazásának kerete is. Az elhagyott hulladék felszámolásához szükséges helyi intézkedések körének megállapítása, valamint a közterületek tisztán tartására vonatkozó szabályozás rendeletalkotási kötelezettséget jelent az önkormányzatok számára. </w:t>
      </w:r>
      <w:r w:rsidR="007B275A">
        <w:rPr>
          <w:b/>
          <w:bCs/>
          <w:szCs w:val="24"/>
        </w:rPr>
        <w:t>A</w:t>
      </w:r>
      <w:r w:rsidRPr="0077564A">
        <w:rPr>
          <w:b/>
          <w:bCs/>
          <w:szCs w:val="24"/>
        </w:rPr>
        <w:t xml:space="preserve">z önkormányzati rendeleteknek a megfelelő módosításáról, esetlegesen új rendelet alkotásáról 2023. július 1. napjáig </w:t>
      </w:r>
      <w:r w:rsidR="007B275A">
        <w:rPr>
          <w:b/>
          <w:bCs/>
          <w:szCs w:val="24"/>
        </w:rPr>
        <w:t>kell gondoskodni.</w:t>
      </w:r>
    </w:p>
    <w:p w14:paraId="2AD859E0" w14:textId="48FCBC51" w:rsidR="007B275A" w:rsidRDefault="007B275A" w:rsidP="0077564A">
      <w:pPr>
        <w:spacing w:line="276" w:lineRule="auto"/>
        <w:jc w:val="both"/>
        <w:outlineLvl w:val="0"/>
        <w:rPr>
          <w:b/>
          <w:bCs/>
          <w:szCs w:val="24"/>
        </w:rPr>
      </w:pPr>
    </w:p>
    <w:p w14:paraId="3A9EE3B9" w14:textId="1A52D95B" w:rsidR="007B275A" w:rsidRPr="007B275A" w:rsidRDefault="007B275A" w:rsidP="007B275A">
      <w:pPr>
        <w:spacing w:line="276" w:lineRule="auto"/>
        <w:jc w:val="both"/>
        <w:outlineLvl w:val="0"/>
        <w:rPr>
          <w:szCs w:val="24"/>
        </w:rPr>
      </w:pPr>
      <w:r w:rsidRPr="007B275A">
        <w:rPr>
          <w:szCs w:val="24"/>
        </w:rPr>
        <w:t xml:space="preserve">Tekintettel arra, hogy a fentiek szerint az önkormányzatok </w:t>
      </w:r>
      <w:r w:rsidRPr="0077564A">
        <w:rPr>
          <w:szCs w:val="24"/>
        </w:rPr>
        <w:t>hulladékgazdálkodási</w:t>
      </w:r>
      <w:r>
        <w:rPr>
          <w:szCs w:val="24"/>
        </w:rPr>
        <w:t xml:space="preserve"> rendeletalkotási felhatalmazási kerete jelentősen csökkent, </w:t>
      </w:r>
      <w:r w:rsidR="0057014F">
        <w:rPr>
          <w:szCs w:val="24"/>
        </w:rPr>
        <w:t xml:space="preserve">a </w:t>
      </w:r>
      <w:r>
        <w:rPr>
          <w:szCs w:val="24"/>
        </w:rPr>
        <w:t xml:space="preserve">helyi rendelet, azaz Harkány </w:t>
      </w:r>
      <w:r w:rsidR="00D3658E">
        <w:rPr>
          <w:szCs w:val="24"/>
        </w:rPr>
        <w:t>V</w:t>
      </w:r>
      <w:r>
        <w:rPr>
          <w:szCs w:val="24"/>
        </w:rPr>
        <w:t xml:space="preserve">áros Önkormányzata Képviselő-testületének a </w:t>
      </w:r>
      <w:r w:rsidRPr="007B275A">
        <w:rPr>
          <w:szCs w:val="24"/>
        </w:rPr>
        <w:t>hulladékgazdálkodási közszolgáltatás ellátásának rendjéről</w:t>
      </w:r>
      <w:r>
        <w:rPr>
          <w:szCs w:val="24"/>
        </w:rPr>
        <w:t xml:space="preserve"> szóló 2</w:t>
      </w:r>
      <w:r w:rsidRPr="007B275A">
        <w:rPr>
          <w:szCs w:val="24"/>
        </w:rPr>
        <w:t xml:space="preserve">5/2015. (IX. 22.) </w:t>
      </w:r>
      <w:r>
        <w:rPr>
          <w:szCs w:val="24"/>
        </w:rPr>
        <w:t>önkormányzati</w:t>
      </w:r>
      <w:r w:rsidRPr="007B275A">
        <w:rPr>
          <w:szCs w:val="24"/>
        </w:rPr>
        <w:t xml:space="preserve"> rendelete</w:t>
      </w:r>
      <w:r>
        <w:rPr>
          <w:szCs w:val="24"/>
        </w:rPr>
        <w:t xml:space="preserve"> teljes átdolgozása helyett annak hatályon kívül helyezésére és a 2023. július 1-től hatályos rendeletalkotási felhatalmazási keretek közötti új rendelet megalkotására tetszünk javaslatot. A rendelet tervezete az előterjesztés mellékletét képezi.  </w:t>
      </w:r>
    </w:p>
    <w:p w14:paraId="22D15661" w14:textId="7B8D33E7" w:rsidR="007B275A" w:rsidRPr="007B275A" w:rsidRDefault="007B275A" w:rsidP="0077564A">
      <w:pPr>
        <w:spacing w:line="276" w:lineRule="auto"/>
        <w:jc w:val="both"/>
        <w:outlineLvl w:val="0"/>
        <w:rPr>
          <w:szCs w:val="24"/>
        </w:rPr>
      </w:pPr>
    </w:p>
    <w:p w14:paraId="5518A8E1" w14:textId="77777777" w:rsidR="002E1664" w:rsidRPr="0077564A" w:rsidRDefault="002E1664" w:rsidP="002E1664">
      <w:pPr>
        <w:jc w:val="both"/>
        <w:rPr>
          <w:szCs w:val="24"/>
        </w:rPr>
      </w:pPr>
    </w:p>
    <w:p w14:paraId="06553007" w14:textId="51B1A6F0" w:rsidR="002E1664" w:rsidRPr="0077564A" w:rsidRDefault="002E1664" w:rsidP="001E19F7">
      <w:pPr>
        <w:jc w:val="both"/>
        <w:rPr>
          <w:szCs w:val="24"/>
        </w:rPr>
      </w:pPr>
    </w:p>
    <w:p w14:paraId="23F953AE" w14:textId="19514836" w:rsidR="002E1664" w:rsidRPr="0077564A" w:rsidRDefault="00657AF0" w:rsidP="00657AF0">
      <w:pPr>
        <w:jc w:val="both"/>
        <w:rPr>
          <w:szCs w:val="24"/>
        </w:rPr>
      </w:pPr>
      <w:r w:rsidRPr="0077564A">
        <w:rPr>
          <w:szCs w:val="24"/>
        </w:rPr>
        <w:t xml:space="preserve">Harkány, </w:t>
      </w:r>
      <w:r w:rsidR="00FB233D" w:rsidRPr="0077564A">
        <w:rPr>
          <w:szCs w:val="24"/>
        </w:rPr>
        <w:t>2023. 06. 2</w:t>
      </w:r>
      <w:r w:rsidR="007B275A">
        <w:rPr>
          <w:szCs w:val="24"/>
        </w:rPr>
        <w:t>3</w:t>
      </w:r>
      <w:r w:rsidR="00FB233D" w:rsidRPr="0077564A">
        <w:rPr>
          <w:szCs w:val="24"/>
        </w:rPr>
        <w:t>.</w:t>
      </w:r>
    </w:p>
    <w:p w14:paraId="5437E089" w14:textId="77777777" w:rsidR="00657AF0" w:rsidRPr="0077564A" w:rsidRDefault="00657AF0" w:rsidP="00657AF0">
      <w:pPr>
        <w:jc w:val="both"/>
        <w:rPr>
          <w:szCs w:val="24"/>
        </w:rPr>
      </w:pPr>
    </w:p>
    <w:p w14:paraId="7EADC667" w14:textId="367C6992" w:rsidR="00D64705" w:rsidRDefault="00223586" w:rsidP="00481CF7">
      <w:pPr>
        <w:jc w:val="right"/>
        <w:rPr>
          <w:szCs w:val="24"/>
        </w:rPr>
      </w:pPr>
      <w:r w:rsidRPr="0077564A">
        <w:rPr>
          <w:szCs w:val="24"/>
        </w:rPr>
        <w:t>Regényiné dr. Börczi Vera aljegyző s</w:t>
      </w:r>
      <w:r w:rsidR="00465785" w:rsidRPr="0077564A">
        <w:rPr>
          <w:szCs w:val="24"/>
        </w:rPr>
        <w:t>k.</w:t>
      </w:r>
    </w:p>
    <w:p w14:paraId="5DEAE6C5" w14:textId="77777777" w:rsidR="00D64705" w:rsidRDefault="00D64705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17A40084" w14:textId="77777777" w:rsidR="00D64705" w:rsidRPr="007B0343" w:rsidRDefault="00D64705" w:rsidP="00D64705">
      <w:pPr>
        <w:autoSpaceDE w:val="0"/>
        <w:jc w:val="center"/>
        <w:rPr>
          <w:sz w:val="18"/>
        </w:rPr>
      </w:pPr>
      <w:r w:rsidRPr="007B0343">
        <w:rPr>
          <w:b/>
          <w:bCs/>
          <w:szCs w:val="28"/>
        </w:rPr>
        <w:lastRenderedPageBreak/>
        <w:t>Előzetes hatásvizsgálat</w:t>
      </w:r>
    </w:p>
    <w:p w14:paraId="09B47F7B" w14:textId="77777777" w:rsidR="00D64705" w:rsidRPr="007B0343" w:rsidRDefault="00D64705" w:rsidP="00D64705">
      <w:pPr>
        <w:autoSpaceDE w:val="0"/>
        <w:jc w:val="center"/>
        <w:rPr>
          <w:b/>
          <w:bCs/>
          <w:szCs w:val="28"/>
        </w:rPr>
      </w:pPr>
    </w:p>
    <w:p w14:paraId="6C8B35A6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I. Társadalmi, gazdasági, költségvetési hatás</w:t>
      </w:r>
    </w:p>
    <w:p w14:paraId="397A8006" w14:textId="10DCBD50" w:rsidR="00D64705" w:rsidRPr="00D64705" w:rsidRDefault="00D64705" w:rsidP="00D64705">
      <w:pPr>
        <w:jc w:val="both"/>
      </w:pPr>
      <w:r w:rsidRPr="00D64705">
        <w:rPr>
          <w:szCs w:val="28"/>
        </w:rPr>
        <w:t xml:space="preserve">Az önkormányzatok hulladékgazdálkodási feladatai csökkennek, a </w:t>
      </w:r>
      <w:r w:rsidRPr="00D64705">
        <w:rPr>
          <w:bCs/>
          <w:szCs w:val="24"/>
        </w:rPr>
        <w:t xml:space="preserve">hulladékgazdálkodási közszolgáltatás megszervezésével kapcsolatos feladatuk megszűnik, </w:t>
      </w:r>
      <w:r w:rsidRPr="00D64705">
        <w:rPr>
          <w:bCs/>
        </w:rPr>
        <w:t xml:space="preserve">kötelezettségük a köztisztasági feladatok ellátása és közterületen elhagyott hulladék felszámolása marad. A hulladékgazdálkodás tekintetében egy </w:t>
      </w:r>
      <w:r w:rsidRPr="00D64705">
        <w:rPr>
          <w:bCs/>
          <w:szCs w:val="24"/>
        </w:rPr>
        <w:t xml:space="preserve">centralizált hulladékgazdálkodási rendszer jön létre, melyben az állam </w:t>
      </w:r>
      <w:r w:rsidRPr="00D64705">
        <w:rPr>
          <w:szCs w:val="24"/>
        </w:rPr>
        <w:t>állami hulladékgazdálkodási közfeladat gyakorlásának jogát az állam kizárólag egységesen, egy eljárásban, egy és ugyanazon koncesszor (MOHU MOL Hulladékgazdálkodási Zrt.) részére koncessziós szerződéssel 2023. július 1-jétől 35 évre átengedi. A változás érinteni fognak mindenkit, aki hulladékot termel, a lakosság számára nyújtott közszolgáltatás várhatóan nem változik</w:t>
      </w:r>
      <w:r>
        <w:rPr>
          <w:szCs w:val="24"/>
        </w:rPr>
        <w:t>. Az új rendszer létrejöttével összefüggő gazdasági – költségvetési változások egyelőre nem ismertek, mivel az önkormányzat MOHU-val való szerződéskötése még folyamatban van.</w:t>
      </w:r>
    </w:p>
    <w:p w14:paraId="1CE47FC6" w14:textId="7F576021" w:rsidR="00D64705" w:rsidRDefault="00D64705" w:rsidP="00D64705">
      <w:pPr>
        <w:autoSpaceDE w:val="0"/>
        <w:spacing w:before="120"/>
        <w:jc w:val="both"/>
        <w:rPr>
          <w:szCs w:val="28"/>
        </w:rPr>
      </w:pPr>
    </w:p>
    <w:p w14:paraId="0506A34E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II. Környezeti és egészségügyi következmények</w:t>
      </w:r>
    </w:p>
    <w:p w14:paraId="6AB388AD" w14:textId="571C61B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>
        <w:rPr>
          <w:szCs w:val="28"/>
        </w:rPr>
        <w:t xml:space="preserve">Az önkormányzatok </w:t>
      </w:r>
      <w:r w:rsidRPr="00D64705">
        <w:rPr>
          <w:bCs/>
        </w:rPr>
        <w:t xml:space="preserve">köztisztasági és </w:t>
      </w:r>
      <w:r>
        <w:rPr>
          <w:bCs/>
        </w:rPr>
        <w:t xml:space="preserve">a </w:t>
      </w:r>
      <w:r w:rsidRPr="00D64705">
        <w:rPr>
          <w:bCs/>
        </w:rPr>
        <w:t>közterületen elhagyott hulladék felszámolása</w:t>
      </w:r>
      <w:r>
        <w:rPr>
          <w:szCs w:val="28"/>
        </w:rPr>
        <w:t xml:space="preserve"> tekintetében fennálló feladatai a</w:t>
      </w:r>
      <w:r w:rsidR="004E7353">
        <w:rPr>
          <w:szCs w:val="28"/>
        </w:rPr>
        <w:t>z egészséges,</w:t>
      </w:r>
      <w:r>
        <w:rPr>
          <w:szCs w:val="28"/>
        </w:rPr>
        <w:t xml:space="preserve"> </w:t>
      </w:r>
      <w:r w:rsidR="004E7353">
        <w:rPr>
          <w:szCs w:val="28"/>
        </w:rPr>
        <w:t>biztonságos, fenntartható település és lakókörnyezet fenntartását biztosítják.</w:t>
      </w:r>
    </w:p>
    <w:p w14:paraId="048F4E89" w14:textId="77777777" w:rsidR="00D64705" w:rsidRDefault="00D64705" w:rsidP="00D64705">
      <w:pPr>
        <w:autoSpaceDE w:val="0"/>
        <w:spacing w:before="120"/>
        <w:jc w:val="both"/>
        <w:rPr>
          <w:b/>
          <w:bCs/>
          <w:szCs w:val="28"/>
        </w:rPr>
      </w:pPr>
    </w:p>
    <w:p w14:paraId="08C490A6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III. A jogszabály megalkotásának szükségessége, elmaradásának várható következményei</w:t>
      </w:r>
    </w:p>
    <w:p w14:paraId="77EDF097" w14:textId="75A4B3A4" w:rsidR="00D64705" w:rsidRPr="007B0343" w:rsidRDefault="004E7353" w:rsidP="00D64705">
      <w:pPr>
        <w:autoSpaceDE w:val="0"/>
        <w:spacing w:before="120"/>
        <w:jc w:val="both"/>
        <w:rPr>
          <w:szCs w:val="28"/>
        </w:rPr>
      </w:pPr>
      <w:r>
        <w:rPr>
          <w:szCs w:val="28"/>
        </w:rPr>
        <w:t>Mivel az önkormányzatok hulladékgazdálkodási rendeletalkotási felhatalmazása változik, csökken, az önkormányzat nem tarhat hatályban olyan rendeletet – vagy annak rendelkezését</w:t>
      </w:r>
      <w:r w:rsidR="00EC222B">
        <w:rPr>
          <w:szCs w:val="28"/>
        </w:rPr>
        <w:t xml:space="preserve"> </w:t>
      </w:r>
      <w:r>
        <w:rPr>
          <w:szCs w:val="28"/>
        </w:rPr>
        <w:t>- amelynek megalkotására nincsen felhatalmazása, mivel az jogszabályba ütközne. Ennek elkerülése érdekében szükséges a jelen rendelet megalkotása.</w:t>
      </w:r>
    </w:p>
    <w:p w14:paraId="7E33CB36" w14:textId="77777777" w:rsidR="00D64705" w:rsidRDefault="00D64705" w:rsidP="00D64705">
      <w:pPr>
        <w:autoSpaceDE w:val="0"/>
        <w:spacing w:before="120"/>
        <w:jc w:val="both"/>
        <w:rPr>
          <w:b/>
          <w:bCs/>
          <w:szCs w:val="28"/>
        </w:rPr>
      </w:pPr>
    </w:p>
    <w:p w14:paraId="2407C849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IV. Személyi, tárgyi és pénzügyi feltételek</w:t>
      </w:r>
    </w:p>
    <w:p w14:paraId="599B6120" w14:textId="38B25090" w:rsidR="00D64705" w:rsidRDefault="004E7353" w:rsidP="00D64705">
      <w:pPr>
        <w:autoSpaceDE w:val="0"/>
        <w:spacing w:before="120"/>
        <w:jc w:val="both"/>
        <w:rPr>
          <w:szCs w:val="24"/>
        </w:rPr>
      </w:pPr>
      <w:r>
        <w:rPr>
          <w:szCs w:val="24"/>
        </w:rPr>
        <w:t>A közterületen, önkormányzati ingatlanokon elhagyott hulladékok felszámolása jelentős–főként pénzügyi terhet- ró az önkormányzatra, amellett, hogy e feladat elvégzéséhez a személyi állomány is szűkös. A költségvetésben e feladat fedezetét tervezni szükséges, de az eredményes feladatellátáshoz jelentős állami támogatásra is szükség volna.</w:t>
      </w:r>
    </w:p>
    <w:p w14:paraId="38E9E2D7" w14:textId="77777777" w:rsidR="00D64705" w:rsidRPr="007B0343" w:rsidRDefault="00D64705" w:rsidP="00D64705">
      <w:pPr>
        <w:spacing w:before="120"/>
        <w:jc w:val="both"/>
        <w:rPr>
          <w:szCs w:val="28"/>
        </w:rPr>
      </w:pPr>
    </w:p>
    <w:p w14:paraId="7FB02041" w14:textId="77777777" w:rsidR="00D64705" w:rsidRPr="007B0343" w:rsidRDefault="00D64705" w:rsidP="00D64705">
      <w:pPr>
        <w:jc w:val="both"/>
        <w:rPr>
          <w:sz w:val="18"/>
        </w:rPr>
      </w:pPr>
      <w:r w:rsidRPr="007B0343">
        <w:rPr>
          <w:b/>
          <w:szCs w:val="28"/>
        </w:rPr>
        <w:t xml:space="preserve">V. Adminisztratív terheket befolyásoló hatás </w:t>
      </w:r>
    </w:p>
    <w:p w14:paraId="22D248C3" w14:textId="164BD12F" w:rsidR="00D64705" w:rsidRPr="007B0343" w:rsidRDefault="00D64705" w:rsidP="00D64705">
      <w:pPr>
        <w:spacing w:before="120"/>
        <w:jc w:val="both"/>
        <w:rPr>
          <w:sz w:val="18"/>
        </w:rPr>
      </w:pPr>
      <w:r>
        <w:rPr>
          <w:szCs w:val="28"/>
        </w:rPr>
        <w:t xml:space="preserve">A rendelet </w:t>
      </w:r>
      <w:r w:rsidR="004E7353">
        <w:rPr>
          <w:szCs w:val="28"/>
        </w:rPr>
        <w:t xml:space="preserve">megalkotása </w:t>
      </w:r>
      <w:r>
        <w:rPr>
          <w:szCs w:val="28"/>
        </w:rPr>
        <w:t>adminisztratív terhe</w:t>
      </w:r>
      <w:r w:rsidR="00EC222B">
        <w:rPr>
          <w:szCs w:val="28"/>
        </w:rPr>
        <w:t>t nem jelent, azonban a centralizált rendszer létrejötte az önkormányzati adminisztrációt – kezdetben legalábbis biztosan- növeli.</w:t>
      </w:r>
    </w:p>
    <w:p w14:paraId="2122289A" w14:textId="77777777" w:rsidR="00915C16" w:rsidRPr="0077564A" w:rsidRDefault="00915C16" w:rsidP="00481CF7">
      <w:pPr>
        <w:jc w:val="right"/>
        <w:rPr>
          <w:szCs w:val="24"/>
        </w:rPr>
      </w:pPr>
    </w:p>
    <w:sectPr w:rsidR="00915C16" w:rsidRPr="0077564A" w:rsidSect="00405029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02F32" w14:textId="77777777" w:rsidR="00813903" w:rsidRDefault="00813903" w:rsidP="0061246F">
      <w:r>
        <w:separator/>
      </w:r>
    </w:p>
  </w:endnote>
  <w:endnote w:type="continuationSeparator" w:id="0">
    <w:p w14:paraId="56BEA314" w14:textId="77777777" w:rsidR="00813903" w:rsidRDefault="00813903" w:rsidP="0061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E0795" w14:textId="77777777" w:rsidR="00813903" w:rsidRDefault="00813903" w:rsidP="0061246F">
      <w:r>
        <w:separator/>
      </w:r>
    </w:p>
  </w:footnote>
  <w:footnote w:type="continuationSeparator" w:id="0">
    <w:p w14:paraId="346DF0D9" w14:textId="77777777" w:rsidR="00813903" w:rsidRDefault="00813903" w:rsidP="0061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69C9041D"/>
    <w:multiLevelType w:val="hybridMultilevel"/>
    <w:tmpl w:val="A7141E92"/>
    <w:lvl w:ilvl="0" w:tplc="DC38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5169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996050">
    <w:abstractNumId w:val="3"/>
  </w:num>
  <w:num w:numId="3" w16cid:durableId="1009784">
    <w:abstractNumId w:val="4"/>
  </w:num>
  <w:num w:numId="4" w16cid:durableId="1827940479">
    <w:abstractNumId w:val="1"/>
  </w:num>
  <w:num w:numId="5" w16cid:durableId="944581906">
    <w:abstractNumId w:val="2"/>
  </w:num>
  <w:num w:numId="6" w16cid:durableId="1453673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9F7"/>
    <w:rsid w:val="001121E9"/>
    <w:rsid w:val="00134D65"/>
    <w:rsid w:val="00145BF2"/>
    <w:rsid w:val="001817A7"/>
    <w:rsid w:val="001A2EC1"/>
    <w:rsid w:val="001B7DBD"/>
    <w:rsid w:val="001C394C"/>
    <w:rsid w:val="001D2982"/>
    <w:rsid w:val="001D545A"/>
    <w:rsid w:val="001E19F7"/>
    <w:rsid w:val="001E1B64"/>
    <w:rsid w:val="00223586"/>
    <w:rsid w:val="00223982"/>
    <w:rsid w:val="002341F7"/>
    <w:rsid w:val="00246308"/>
    <w:rsid w:val="0025049F"/>
    <w:rsid w:val="002557BA"/>
    <w:rsid w:val="00286272"/>
    <w:rsid w:val="002863E1"/>
    <w:rsid w:val="00293D93"/>
    <w:rsid w:val="002B0CA9"/>
    <w:rsid w:val="002B7B18"/>
    <w:rsid w:val="002C1DF6"/>
    <w:rsid w:val="002C447C"/>
    <w:rsid w:val="002C745E"/>
    <w:rsid w:val="002D351F"/>
    <w:rsid w:val="002E1664"/>
    <w:rsid w:val="002E2CFA"/>
    <w:rsid w:val="00302282"/>
    <w:rsid w:val="0032025B"/>
    <w:rsid w:val="00342A70"/>
    <w:rsid w:val="00356DF9"/>
    <w:rsid w:val="00385647"/>
    <w:rsid w:val="00393BEB"/>
    <w:rsid w:val="00396FD8"/>
    <w:rsid w:val="00405029"/>
    <w:rsid w:val="004371AA"/>
    <w:rsid w:val="00465785"/>
    <w:rsid w:val="00481CF7"/>
    <w:rsid w:val="004855CA"/>
    <w:rsid w:val="004C385F"/>
    <w:rsid w:val="004D70B3"/>
    <w:rsid w:val="004E7353"/>
    <w:rsid w:val="00524268"/>
    <w:rsid w:val="005610F0"/>
    <w:rsid w:val="0057014F"/>
    <w:rsid w:val="00581DA3"/>
    <w:rsid w:val="00590582"/>
    <w:rsid w:val="005A33E3"/>
    <w:rsid w:val="005B4B09"/>
    <w:rsid w:val="005C217C"/>
    <w:rsid w:val="005C6A8D"/>
    <w:rsid w:val="005D1E5A"/>
    <w:rsid w:val="0061015E"/>
    <w:rsid w:val="006122D2"/>
    <w:rsid w:val="0061246F"/>
    <w:rsid w:val="0063240D"/>
    <w:rsid w:val="00657AF0"/>
    <w:rsid w:val="0066763C"/>
    <w:rsid w:val="006A1592"/>
    <w:rsid w:val="006B523B"/>
    <w:rsid w:val="006F0997"/>
    <w:rsid w:val="00711EDD"/>
    <w:rsid w:val="007259FB"/>
    <w:rsid w:val="007466F6"/>
    <w:rsid w:val="0077564A"/>
    <w:rsid w:val="007758BE"/>
    <w:rsid w:val="007B275A"/>
    <w:rsid w:val="007E1474"/>
    <w:rsid w:val="007E6081"/>
    <w:rsid w:val="007F06C0"/>
    <w:rsid w:val="007F0BE0"/>
    <w:rsid w:val="007F32FF"/>
    <w:rsid w:val="008040FC"/>
    <w:rsid w:val="008041C3"/>
    <w:rsid w:val="00813903"/>
    <w:rsid w:val="00820E5E"/>
    <w:rsid w:val="00823374"/>
    <w:rsid w:val="00825B56"/>
    <w:rsid w:val="00876451"/>
    <w:rsid w:val="00886034"/>
    <w:rsid w:val="008E7835"/>
    <w:rsid w:val="008F419E"/>
    <w:rsid w:val="00901C63"/>
    <w:rsid w:val="00915C16"/>
    <w:rsid w:val="0099093F"/>
    <w:rsid w:val="009D28DC"/>
    <w:rsid w:val="00A03E05"/>
    <w:rsid w:val="00A95AA4"/>
    <w:rsid w:val="00AA0117"/>
    <w:rsid w:val="00AA260D"/>
    <w:rsid w:val="00B00310"/>
    <w:rsid w:val="00B50385"/>
    <w:rsid w:val="00B816CC"/>
    <w:rsid w:val="00B87416"/>
    <w:rsid w:val="00B936DA"/>
    <w:rsid w:val="00BA42D4"/>
    <w:rsid w:val="00BA48CA"/>
    <w:rsid w:val="00BC623A"/>
    <w:rsid w:val="00BF27EC"/>
    <w:rsid w:val="00C12B4C"/>
    <w:rsid w:val="00C15DD2"/>
    <w:rsid w:val="00C32E1E"/>
    <w:rsid w:val="00C56D1B"/>
    <w:rsid w:val="00C81D99"/>
    <w:rsid w:val="00CA1B1D"/>
    <w:rsid w:val="00CA228B"/>
    <w:rsid w:val="00CA40DF"/>
    <w:rsid w:val="00CC0B46"/>
    <w:rsid w:val="00CD55EF"/>
    <w:rsid w:val="00CF15B1"/>
    <w:rsid w:val="00D064E4"/>
    <w:rsid w:val="00D321E7"/>
    <w:rsid w:val="00D3658E"/>
    <w:rsid w:val="00D42006"/>
    <w:rsid w:val="00D64705"/>
    <w:rsid w:val="00D81229"/>
    <w:rsid w:val="00D900A7"/>
    <w:rsid w:val="00DE3CF7"/>
    <w:rsid w:val="00DF2F7F"/>
    <w:rsid w:val="00DF7F83"/>
    <w:rsid w:val="00E04E9C"/>
    <w:rsid w:val="00E0541D"/>
    <w:rsid w:val="00E35F54"/>
    <w:rsid w:val="00E728C1"/>
    <w:rsid w:val="00E76D48"/>
    <w:rsid w:val="00E76F3C"/>
    <w:rsid w:val="00E830BB"/>
    <w:rsid w:val="00EC222B"/>
    <w:rsid w:val="00EE1C89"/>
    <w:rsid w:val="00F04DC3"/>
    <w:rsid w:val="00F34A8F"/>
    <w:rsid w:val="00F96AE9"/>
    <w:rsid w:val="00FB233D"/>
    <w:rsid w:val="00FE23B6"/>
    <w:rsid w:val="00FE3BE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A69"/>
  <w15:docId w15:val="{6A0645E9-8800-4220-9FF9-97732AD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19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B27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9F7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1E19F7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E19F7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19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19F7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Bekezds">
    <w:name w:val="Bekezdés"/>
    <w:basedOn w:val="Norml"/>
    <w:rsid w:val="006A1592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NormlWeb">
    <w:name w:val="Normal (Web)"/>
    <w:basedOn w:val="Norml"/>
    <w:uiPriority w:val="99"/>
    <w:rsid w:val="00FE3BEC"/>
    <w:pPr>
      <w:spacing w:before="100" w:beforeAutospacing="1" w:after="100" w:afterAutospacing="1"/>
    </w:pPr>
    <w:rPr>
      <w:szCs w:val="24"/>
    </w:rPr>
  </w:style>
  <w:style w:type="paragraph" w:styleId="Lbjegyzetszveg">
    <w:name w:val="footnote text"/>
    <w:basedOn w:val="Norml"/>
    <w:link w:val="LbjegyzetszvegChar"/>
    <w:rsid w:val="0061246F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1246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1246F"/>
    <w:rPr>
      <w:vertAlign w:val="superscript"/>
    </w:rPr>
  </w:style>
  <w:style w:type="paragraph" w:styleId="Szvegtrzs">
    <w:name w:val="Body Text"/>
    <w:basedOn w:val="Norml"/>
    <w:link w:val="SzvegtrzsChar"/>
    <w:uiPriority w:val="99"/>
    <w:unhideWhenUsed/>
    <w:rsid w:val="005A33E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5A33E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otnoteCharacters">
    <w:name w:val="Footnote Characters"/>
    <w:qFormat/>
    <w:rsid w:val="005A33E3"/>
  </w:style>
  <w:style w:type="character" w:customStyle="1" w:styleId="FootnoteAnchor">
    <w:name w:val="Footnote Anchor"/>
    <w:rsid w:val="005A33E3"/>
    <w:rPr>
      <w:vertAlign w:val="superscript"/>
    </w:rPr>
  </w:style>
  <w:style w:type="character" w:customStyle="1" w:styleId="jel">
    <w:name w:val="jel"/>
    <w:basedOn w:val="Bekezdsalapbettpusa"/>
    <w:rsid w:val="00405029"/>
  </w:style>
  <w:style w:type="character" w:customStyle="1" w:styleId="szakasz-jel">
    <w:name w:val="szakasz-jel"/>
    <w:basedOn w:val="Bekezdsalapbettpusa"/>
    <w:rsid w:val="00405029"/>
  </w:style>
  <w:style w:type="paragraph" w:customStyle="1" w:styleId="western">
    <w:name w:val="western"/>
    <w:basedOn w:val="Norml"/>
    <w:qFormat/>
    <w:rsid w:val="0077564A"/>
    <w:pPr>
      <w:suppressAutoHyphens/>
      <w:spacing w:beforeAutospacing="1" w:after="142" w:line="276" w:lineRule="auto"/>
    </w:pPr>
    <w:rPr>
      <w:color w:val="000000"/>
      <w:szCs w:val="24"/>
    </w:rPr>
  </w:style>
  <w:style w:type="character" w:customStyle="1" w:styleId="Cmsor2Char">
    <w:name w:val="Címsor 2 Char"/>
    <w:basedOn w:val="Bekezdsalapbettpusa"/>
    <w:link w:val="Cmsor2"/>
    <w:uiPriority w:val="9"/>
    <w:rsid w:val="007B275A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1484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5</cp:revision>
  <cp:lastPrinted>2019-11-13T07:49:00Z</cp:lastPrinted>
  <dcterms:created xsi:type="dcterms:W3CDTF">2023-06-26T06:50:00Z</dcterms:created>
  <dcterms:modified xsi:type="dcterms:W3CDTF">2023-06-26T13:23:00Z</dcterms:modified>
</cp:coreProperties>
</file>